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28877AEB" w:rsidR="007E4123" w:rsidRDefault="007B280D" w:rsidP="007E4123">
      <w:pPr>
        <w:jc w:val="center"/>
        <w:rPr>
          <w:b/>
          <w:sz w:val="52"/>
          <w:szCs w:val="52"/>
        </w:rPr>
      </w:pP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Указ Президента Республики Беларусь от 26 апреля 2010 г. № 200</w:t>
      </w:r>
      <w:r w:rsidRPr="006B768C">
        <w:rPr>
          <w:rFonts w:ascii="Arial Narrow" w:hAnsi="Arial Narrow" w:cs="Arial"/>
          <w:b/>
          <w:color w:val="262626"/>
          <w:sz w:val="28"/>
          <w:szCs w:val="28"/>
        </w:rPr>
        <w:br/>
      </w: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«Об административных процедурах, осуществляемых государственными органами и иными организациями по заявлениям граждан» с изменениями и дополнениями</w:t>
      </w:r>
    </w:p>
    <w:p w14:paraId="7A11F0D7" w14:textId="77777777" w:rsidR="007B280D" w:rsidRDefault="007B280D" w:rsidP="007E4123">
      <w:pPr>
        <w:jc w:val="center"/>
        <w:rPr>
          <w:b/>
          <w:sz w:val="52"/>
          <w:szCs w:val="52"/>
        </w:rPr>
      </w:pPr>
    </w:p>
    <w:p w14:paraId="5F3922C4" w14:textId="7083599E" w:rsidR="007E4123" w:rsidRPr="007B280D" w:rsidRDefault="007E4123" w:rsidP="007E4123">
      <w:pPr>
        <w:jc w:val="center"/>
        <w:rPr>
          <w:rFonts w:ascii="Arial Narrow" w:hAnsi="Arial Narrow"/>
          <w:b/>
          <w:sz w:val="52"/>
          <w:szCs w:val="52"/>
        </w:rPr>
      </w:pPr>
      <w:r w:rsidRPr="007B280D">
        <w:rPr>
          <w:rFonts w:ascii="Arial Narrow" w:hAnsi="Arial Narrow"/>
          <w:b/>
          <w:sz w:val="52"/>
          <w:szCs w:val="52"/>
        </w:rPr>
        <w:t>Административная процедура № 2.5.</w:t>
      </w:r>
    </w:p>
    <w:p w14:paraId="0A37501D" w14:textId="77777777" w:rsidR="007E4123" w:rsidRPr="007B280D" w:rsidRDefault="007E4123" w:rsidP="007E4123">
      <w:pPr>
        <w:jc w:val="center"/>
        <w:rPr>
          <w:b/>
          <w:color w:val="FF0000"/>
          <w:sz w:val="20"/>
          <w:szCs w:val="20"/>
        </w:rPr>
      </w:pPr>
    </w:p>
    <w:p w14:paraId="19DB66D0" w14:textId="77777777" w:rsidR="007E4123" w:rsidRPr="007B280D" w:rsidRDefault="007E4123" w:rsidP="007E4123">
      <w:pPr>
        <w:pStyle w:val="2"/>
        <w:rPr>
          <w:rFonts w:ascii="Arial Narrow" w:hAnsi="Arial Narrow"/>
          <w:color w:val="auto"/>
          <w:sz w:val="40"/>
          <w:szCs w:val="40"/>
        </w:rPr>
      </w:pPr>
      <w:r w:rsidRPr="007B280D">
        <w:rPr>
          <w:rFonts w:ascii="Arial Narrow" w:hAnsi="Arial Narrow"/>
          <w:color w:val="auto"/>
          <w:sz w:val="40"/>
          <w:szCs w:val="40"/>
        </w:rPr>
        <w:t>Назначение пособия по беременности и родам</w:t>
      </w:r>
    </w:p>
    <w:p w14:paraId="0BC54956" w14:textId="77777777" w:rsidR="007B280D" w:rsidRPr="007D09DA" w:rsidRDefault="007E4123" w:rsidP="007B280D">
      <w:pPr>
        <w:pStyle w:val="2"/>
        <w:rPr>
          <w:rFonts w:ascii="Arial Narrow" w:hAnsi="Arial Narrow"/>
          <w:color w:val="auto"/>
          <w:sz w:val="40"/>
          <w:szCs w:val="40"/>
        </w:rPr>
      </w:pPr>
      <w:r>
        <w:rPr>
          <w:sz w:val="40"/>
        </w:rPr>
        <w:t xml:space="preserve">            </w:t>
      </w:r>
    </w:p>
    <w:p w14:paraId="2A9B0F95" w14:textId="6C25221E" w:rsidR="007B280D" w:rsidRPr="00A35E23" w:rsidRDefault="00FE6718" w:rsidP="007B280D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2 этаж, кабинет №10</w:t>
      </w:r>
      <w:bookmarkStart w:id="0" w:name="_GoBack"/>
      <w:bookmarkEnd w:id="0"/>
      <w:r w:rsidR="007B280D" w:rsidRPr="00A35E23">
        <w:rPr>
          <w:rFonts w:ascii="Arial Narrow" w:hAnsi="Arial Narrow"/>
          <w:b/>
          <w:sz w:val="40"/>
          <w:szCs w:val="40"/>
        </w:rPr>
        <w:t xml:space="preserve">, </w:t>
      </w:r>
    </w:p>
    <w:p w14:paraId="19B18878" w14:textId="198DE2CC" w:rsidR="007B280D" w:rsidRPr="00A35E23" w:rsidRDefault="00F1220E" w:rsidP="007B280D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+375 (222) 702679</w:t>
      </w:r>
    </w:p>
    <w:p w14:paraId="4ACD260E" w14:textId="77777777" w:rsidR="007B280D" w:rsidRPr="00A35E23" w:rsidRDefault="007B280D" w:rsidP="007B280D">
      <w:pPr>
        <w:jc w:val="center"/>
        <w:rPr>
          <w:rFonts w:ascii="Arial Narrow" w:hAnsi="Arial Narrow"/>
          <w:b/>
          <w:bCs/>
          <w:color w:val="000000" w:themeColor="text1"/>
          <w:sz w:val="40"/>
          <w:szCs w:val="40"/>
        </w:rPr>
      </w:pPr>
    </w:p>
    <w:p w14:paraId="1BDB4255" w14:textId="16C3C19F" w:rsidR="00BF1EB5" w:rsidRDefault="00BF1EB5" w:rsidP="00BF1EB5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Прием граждан: поне</w:t>
      </w:r>
      <w:r w:rsidR="00F1220E">
        <w:rPr>
          <w:rFonts w:ascii="Arial Narrow" w:hAnsi="Arial Narrow"/>
          <w:b/>
          <w:bCs/>
          <w:color w:val="000000" w:themeColor="text1"/>
          <w:sz w:val="32"/>
          <w:szCs w:val="32"/>
        </w:rPr>
        <w:t>дельник-пятница с 08.00 до 17.00</w:t>
      </w:r>
    </w:p>
    <w:p w14:paraId="458C6988" w14:textId="3658715E" w:rsidR="00BF1EB5" w:rsidRDefault="00F1220E" w:rsidP="00BF1EB5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вторник с 09.00 до 18.00</w:t>
      </w:r>
    </w:p>
    <w:p w14:paraId="75A96781" w14:textId="77777777" w:rsidR="007B280D" w:rsidRPr="00A35E23" w:rsidRDefault="007B280D" w:rsidP="007B280D">
      <w:pPr>
        <w:rPr>
          <w:rFonts w:ascii="Arial Narrow" w:hAnsi="Arial Narrow"/>
          <w:sz w:val="32"/>
          <w:szCs w:val="32"/>
        </w:rPr>
      </w:pP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</w:p>
    <w:p w14:paraId="7EF4A430" w14:textId="157F0D1A" w:rsidR="007B280D" w:rsidRPr="00A35E23" w:rsidRDefault="007B280D" w:rsidP="007B280D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 w:rsidRPr="00A35E23">
        <w:rPr>
          <w:rFonts w:ascii="Arial Narrow" w:hAnsi="Arial Narrow"/>
          <w:b/>
          <w:sz w:val="32"/>
          <w:szCs w:val="32"/>
        </w:rPr>
        <w:t>ответственный –</w:t>
      </w:r>
      <w:r w:rsidRPr="00A35E23">
        <w:rPr>
          <w:rFonts w:ascii="Arial Narrow" w:hAnsi="Arial Narrow"/>
          <w:sz w:val="32"/>
          <w:szCs w:val="32"/>
        </w:rPr>
        <w:t xml:space="preserve">  </w:t>
      </w:r>
      <w:r w:rsidR="00F1220E">
        <w:rPr>
          <w:rFonts w:ascii="Arial Narrow" w:hAnsi="Arial Narrow"/>
          <w:b/>
          <w:sz w:val="32"/>
          <w:szCs w:val="32"/>
        </w:rPr>
        <w:t>Протас Елена Леонидовна</w:t>
      </w:r>
      <w:r w:rsidRPr="00A35E23">
        <w:rPr>
          <w:rFonts w:ascii="Arial Narrow" w:hAnsi="Arial Narrow"/>
          <w:b/>
          <w:sz w:val="32"/>
          <w:szCs w:val="32"/>
        </w:rPr>
        <w:t>, заместитель заведующего по основной деятельности</w:t>
      </w:r>
    </w:p>
    <w:p w14:paraId="0A4BCE09" w14:textId="08C2559C" w:rsidR="007B280D" w:rsidRPr="00A35E23" w:rsidRDefault="007B280D" w:rsidP="007B280D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 w:rsidRPr="00A35E23">
        <w:rPr>
          <w:rFonts w:ascii="Arial Narrow" w:hAnsi="Arial Narrow"/>
          <w:b/>
          <w:iCs/>
          <w:sz w:val="32"/>
          <w:szCs w:val="32"/>
        </w:rPr>
        <w:t>В случае отсутствия ответственного административную процедуру о</w:t>
      </w:r>
      <w:r w:rsidR="00F1220E">
        <w:rPr>
          <w:rFonts w:ascii="Arial Narrow" w:hAnsi="Arial Narrow"/>
          <w:b/>
          <w:iCs/>
          <w:sz w:val="32"/>
          <w:szCs w:val="32"/>
        </w:rPr>
        <w:t xml:space="preserve">существляет </w:t>
      </w:r>
      <w:proofErr w:type="spellStart"/>
      <w:r w:rsidR="00F1220E">
        <w:rPr>
          <w:rFonts w:ascii="Arial Narrow" w:hAnsi="Arial Narrow"/>
          <w:b/>
          <w:iCs/>
          <w:sz w:val="32"/>
          <w:szCs w:val="32"/>
        </w:rPr>
        <w:t>Шашкова</w:t>
      </w:r>
      <w:proofErr w:type="spellEnd"/>
      <w:r w:rsidR="00F1220E">
        <w:rPr>
          <w:rFonts w:ascii="Arial Narrow" w:hAnsi="Arial Narrow"/>
          <w:b/>
          <w:iCs/>
          <w:sz w:val="32"/>
          <w:szCs w:val="32"/>
        </w:rPr>
        <w:t xml:space="preserve"> Екатерина Викторовна, заведующий хозяйством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</w:p>
    <w:p w14:paraId="192BE7D8" w14:textId="5691F781" w:rsidR="007B280D" w:rsidRPr="00A35E23" w:rsidRDefault="00F1220E" w:rsidP="007B280D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>
        <w:rPr>
          <w:rFonts w:ascii="Arial Narrow" w:hAnsi="Arial Narrow"/>
          <w:b/>
          <w:iCs/>
          <w:sz w:val="32"/>
          <w:szCs w:val="32"/>
        </w:rPr>
        <w:t>1 этаж, кабинет №</w:t>
      </w:r>
      <w:proofErr w:type="gramStart"/>
      <w:r>
        <w:rPr>
          <w:rFonts w:ascii="Arial Narrow" w:hAnsi="Arial Narrow"/>
          <w:b/>
          <w:iCs/>
          <w:sz w:val="32"/>
          <w:szCs w:val="32"/>
        </w:rPr>
        <w:t xml:space="preserve">1 </w:t>
      </w:r>
      <w:r w:rsidR="007B280D" w:rsidRPr="00A35E23">
        <w:rPr>
          <w:rFonts w:ascii="Arial Narrow" w:hAnsi="Arial Narrow"/>
          <w:b/>
          <w:iCs/>
          <w:sz w:val="32"/>
          <w:szCs w:val="32"/>
        </w:rPr>
        <w:t>,</w:t>
      </w:r>
      <w:proofErr w:type="gramEnd"/>
    </w:p>
    <w:p w14:paraId="446A0244" w14:textId="6543BE30" w:rsidR="007B280D" w:rsidRPr="00A35E23" w:rsidRDefault="00F1220E" w:rsidP="007B280D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т. +375 (222)717249</w:t>
      </w:r>
    </w:p>
    <w:p w14:paraId="31E5B868" w14:textId="77777777" w:rsidR="007B280D" w:rsidRDefault="007B280D" w:rsidP="007B280D">
      <w:pPr>
        <w:jc w:val="center"/>
        <w:rPr>
          <w:b/>
          <w:sz w:val="32"/>
          <w:szCs w:val="32"/>
          <w:u w:val="single"/>
        </w:rPr>
      </w:pPr>
    </w:p>
    <w:p w14:paraId="085E81E2" w14:textId="28D1981D" w:rsidR="007E4123" w:rsidRPr="007B280D" w:rsidRDefault="007E4123" w:rsidP="007B280D">
      <w:pPr>
        <w:jc w:val="center"/>
        <w:rPr>
          <w:rFonts w:ascii="Arial Narrow" w:hAnsi="Arial Narrow"/>
          <w:b/>
          <w:sz w:val="32"/>
          <w:szCs w:val="32"/>
          <w:u w:val="single"/>
        </w:rPr>
      </w:pPr>
      <w:r>
        <w:rPr>
          <w:b/>
        </w:rPr>
        <w:t xml:space="preserve"> </w:t>
      </w:r>
      <w:r w:rsidRPr="007B280D">
        <w:rPr>
          <w:rFonts w:ascii="Arial Narrow" w:hAnsi="Arial Narrow"/>
          <w:b/>
          <w:sz w:val="32"/>
          <w:szCs w:val="32"/>
          <w:u w:val="single"/>
        </w:rPr>
        <w:t>Документы и (или) сведения, представляемые гражданином для осуществления административной процедуры</w:t>
      </w:r>
    </w:p>
    <w:p w14:paraId="35C887F6" w14:textId="77777777" w:rsidR="007E4123" w:rsidRPr="007B280D" w:rsidRDefault="007E4123" w:rsidP="007E4123">
      <w:pPr>
        <w:pStyle w:val="5"/>
        <w:rPr>
          <w:rFonts w:ascii="Arial Narrow" w:hAnsi="Arial Narrow"/>
          <w:sz w:val="32"/>
          <w:szCs w:val="32"/>
        </w:rPr>
      </w:pPr>
      <w:r w:rsidRPr="007B280D">
        <w:rPr>
          <w:rFonts w:ascii="Arial Narrow" w:hAnsi="Arial Narrow"/>
          <w:sz w:val="32"/>
          <w:szCs w:val="32"/>
        </w:rPr>
        <w:t>Паспорт, или иной документ, удостоверяющий личность</w:t>
      </w:r>
    </w:p>
    <w:p w14:paraId="4E974A13" w14:textId="77777777" w:rsidR="007E4123" w:rsidRPr="007B280D" w:rsidRDefault="007E4123" w:rsidP="007E4123">
      <w:pPr>
        <w:rPr>
          <w:rFonts w:ascii="Arial Narrow" w:hAnsi="Arial Narrow"/>
          <w:b/>
          <w:sz w:val="32"/>
          <w:szCs w:val="32"/>
        </w:rPr>
      </w:pPr>
      <w:r w:rsidRPr="007B280D">
        <w:rPr>
          <w:rFonts w:ascii="Arial Narrow" w:hAnsi="Arial Narrow"/>
          <w:b/>
          <w:sz w:val="32"/>
          <w:szCs w:val="32"/>
        </w:rPr>
        <w:t xml:space="preserve">Листок нетрудоспособности </w:t>
      </w:r>
    </w:p>
    <w:p w14:paraId="23A14F42" w14:textId="77777777" w:rsidR="007E4123" w:rsidRPr="007B280D" w:rsidRDefault="007E4123" w:rsidP="007E4123">
      <w:pPr>
        <w:pStyle w:val="5"/>
        <w:jc w:val="center"/>
        <w:rPr>
          <w:rFonts w:ascii="Arial Narrow" w:hAnsi="Arial Narrow"/>
          <w:sz w:val="32"/>
          <w:szCs w:val="32"/>
        </w:rPr>
      </w:pPr>
      <w:r w:rsidRPr="007B280D">
        <w:rPr>
          <w:rFonts w:ascii="Arial Narrow" w:hAnsi="Arial Narrow"/>
          <w:sz w:val="32"/>
          <w:szCs w:val="32"/>
          <w:u w:val="single"/>
        </w:rPr>
        <w:t>Размер платы, взимаемой при осуществлении административной процедуры</w:t>
      </w:r>
      <w:r w:rsidRPr="007B280D">
        <w:rPr>
          <w:rFonts w:ascii="Arial Narrow" w:hAnsi="Arial Narrow"/>
          <w:sz w:val="32"/>
          <w:szCs w:val="32"/>
        </w:rPr>
        <w:t xml:space="preserve">   – бесплатно</w:t>
      </w:r>
    </w:p>
    <w:p w14:paraId="6A05A809" w14:textId="77777777" w:rsidR="007E4123" w:rsidRPr="007B280D" w:rsidRDefault="007E4123" w:rsidP="007E4123">
      <w:pPr>
        <w:jc w:val="center"/>
        <w:rPr>
          <w:rFonts w:ascii="Arial Narrow" w:hAnsi="Arial Narrow"/>
          <w:b/>
          <w:sz w:val="32"/>
          <w:szCs w:val="32"/>
        </w:rPr>
      </w:pPr>
    </w:p>
    <w:p w14:paraId="1D5A414B" w14:textId="77777777" w:rsidR="007E4123" w:rsidRPr="007B280D" w:rsidRDefault="007E4123" w:rsidP="007E4123">
      <w:pPr>
        <w:pStyle w:val="1"/>
        <w:rPr>
          <w:rFonts w:ascii="Arial Narrow" w:hAnsi="Arial Narrow"/>
          <w:sz w:val="32"/>
          <w:szCs w:val="32"/>
          <w:u w:val="single"/>
        </w:rPr>
      </w:pPr>
      <w:r w:rsidRPr="007B280D">
        <w:rPr>
          <w:rFonts w:ascii="Arial Narrow" w:hAnsi="Arial Narrow"/>
          <w:sz w:val="32"/>
          <w:szCs w:val="32"/>
          <w:u w:val="single"/>
        </w:rPr>
        <w:t xml:space="preserve">Максимальный срок осуществления </w:t>
      </w:r>
    </w:p>
    <w:p w14:paraId="20203D92" w14:textId="77777777" w:rsidR="007E4123" w:rsidRPr="007B280D" w:rsidRDefault="007E4123" w:rsidP="007E4123">
      <w:pPr>
        <w:jc w:val="center"/>
        <w:rPr>
          <w:rFonts w:ascii="Arial Narrow" w:hAnsi="Arial Narrow"/>
          <w:b/>
          <w:sz w:val="32"/>
          <w:szCs w:val="32"/>
        </w:rPr>
      </w:pPr>
      <w:r w:rsidRPr="007B280D">
        <w:rPr>
          <w:rFonts w:ascii="Arial Narrow" w:hAnsi="Arial Narrow"/>
          <w:b/>
          <w:sz w:val="32"/>
          <w:szCs w:val="32"/>
          <w:u w:val="single"/>
        </w:rPr>
        <w:t>административной процедуры</w:t>
      </w:r>
      <w:r w:rsidRPr="007B280D">
        <w:rPr>
          <w:rFonts w:ascii="Arial Narrow" w:hAnsi="Arial Narrow"/>
          <w:b/>
          <w:sz w:val="32"/>
          <w:szCs w:val="32"/>
        </w:rPr>
        <w:t xml:space="preserve"> -</w:t>
      </w:r>
    </w:p>
    <w:p w14:paraId="2490E87E" w14:textId="77777777" w:rsidR="007E4123" w:rsidRPr="007B280D" w:rsidRDefault="007E4123" w:rsidP="007E4123">
      <w:pPr>
        <w:jc w:val="center"/>
        <w:rPr>
          <w:rFonts w:ascii="Arial Narrow" w:hAnsi="Arial Narrow"/>
          <w:sz w:val="32"/>
          <w:szCs w:val="32"/>
        </w:rPr>
      </w:pPr>
      <w:r w:rsidRPr="007B280D">
        <w:rPr>
          <w:rFonts w:ascii="Arial Narrow" w:hAnsi="Arial Narrow"/>
          <w:b/>
          <w:sz w:val="32"/>
          <w:szCs w:val="32"/>
        </w:rPr>
        <w:t>10 дней со дня обращения</w:t>
      </w:r>
    </w:p>
    <w:p w14:paraId="5A39BBE3" w14:textId="77777777" w:rsidR="007E4123" w:rsidRPr="007B280D" w:rsidRDefault="007E4123" w:rsidP="007E4123">
      <w:pPr>
        <w:pStyle w:val="1"/>
        <w:rPr>
          <w:rFonts w:ascii="Arial Narrow" w:hAnsi="Arial Narrow"/>
          <w:sz w:val="32"/>
          <w:szCs w:val="32"/>
        </w:rPr>
      </w:pPr>
    </w:p>
    <w:p w14:paraId="26A421AB" w14:textId="77777777" w:rsidR="007E4123" w:rsidRPr="007B280D" w:rsidRDefault="007E4123" w:rsidP="007E4123">
      <w:pPr>
        <w:pStyle w:val="1"/>
        <w:rPr>
          <w:rFonts w:ascii="Arial Narrow" w:hAnsi="Arial Narrow"/>
          <w:sz w:val="32"/>
          <w:szCs w:val="32"/>
        </w:rPr>
      </w:pPr>
      <w:r w:rsidRPr="007B280D">
        <w:rPr>
          <w:rFonts w:ascii="Arial Narrow" w:hAnsi="Arial Narrow"/>
          <w:sz w:val="32"/>
          <w:szCs w:val="32"/>
          <w:u w:val="single"/>
        </w:rPr>
        <w:t>Срок действия документа</w:t>
      </w:r>
      <w:r w:rsidRPr="007B280D">
        <w:rPr>
          <w:rFonts w:ascii="Arial Narrow" w:hAnsi="Arial Narrow"/>
          <w:sz w:val="32"/>
          <w:szCs w:val="32"/>
        </w:rPr>
        <w:t xml:space="preserve"> – </w:t>
      </w:r>
    </w:p>
    <w:p w14:paraId="02B077E9" w14:textId="77777777" w:rsidR="007E4123" w:rsidRPr="007B280D" w:rsidRDefault="007E4123" w:rsidP="007E4123">
      <w:pPr>
        <w:pStyle w:val="1"/>
        <w:rPr>
          <w:rFonts w:ascii="Arial Narrow" w:hAnsi="Arial Narrow"/>
          <w:sz w:val="32"/>
          <w:szCs w:val="32"/>
        </w:rPr>
      </w:pPr>
      <w:r w:rsidRPr="007B280D">
        <w:rPr>
          <w:rFonts w:ascii="Arial Narrow" w:hAnsi="Arial Narrow"/>
          <w:sz w:val="32"/>
          <w:szCs w:val="32"/>
        </w:rPr>
        <w:t>на срок, указанный в листке нетрудоспособности</w:t>
      </w:r>
    </w:p>
    <w:p w14:paraId="41C8F396" w14:textId="77777777" w:rsidR="00E42B3F" w:rsidRPr="007B280D" w:rsidRDefault="00E42B3F">
      <w:pPr>
        <w:rPr>
          <w:rFonts w:ascii="Arial Narrow" w:hAnsi="Arial Narrow"/>
          <w:sz w:val="32"/>
          <w:szCs w:val="32"/>
        </w:rPr>
      </w:pPr>
    </w:p>
    <w:sectPr w:rsidR="00E42B3F" w:rsidRPr="007B280D" w:rsidSect="007B28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23"/>
    <w:rsid w:val="00061B52"/>
    <w:rsid w:val="005F27AC"/>
    <w:rsid w:val="007B280D"/>
    <w:rsid w:val="007E4123"/>
    <w:rsid w:val="0091530E"/>
    <w:rsid w:val="00941173"/>
    <w:rsid w:val="00B60227"/>
    <w:rsid w:val="00BF1EB5"/>
    <w:rsid w:val="00C02E40"/>
    <w:rsid w:val="00E42B3F"/>
    <w:rsid w:val="00F1220E"/>
    <w:rsid w:val="00F17032"/>
    <w:rsid w:val="00FE6718"/>
    <w:rsid w:val="02802E32"/>
    <w:rsid w:val="15A3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EC7A"/>
  <w15:chartTrackingRefBased/>
  <w15:docId w15:val="{AFB38FCA-C01C-45D5-BAC0-F38A1821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12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1">
    <w:name w:val="heading 1"/>
    <w:basedOn w:val="a"/>
    <w:next w:val="a"/>
    <w:link w:val="10"/>
    <w:qFormat/>
    <w:rsid w:val="007E4123"/>
    <w:pPr>
      <w:keepNext/>
      <w:jc w:val="center"/>
      <w:outlineLvl w:val="0"/>
    </w:pPr>
    <w:rPr>
      <w:b/>
      <w:sz w:val="44"/>
    </w:rPr>
  </w:style>
  <w:style w:type="paragraph" w:styleId="5">
    <w:name w:val="heading 5"/>
    <w:basedOn w:val="a"/>
    <w:next w:val="a"/>
    <w:link w:val="50"/>
    <w:qFormat/>
    <w:rsid w:val="007E4123"/>
    <w:pPr>
      <w:keepNext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B5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4123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character" w:customStyle="1" w:styleId="50">
    <w:name w:val="Заголовок 5 Знак"/>
    <w:basedOn w:val="a0"/>
    <w:link w:val="5"/>
    <w:rsid w:val="007E4123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paragraph" w:styleId="3">
    <w:name w:val="Body Text 3"/>
    <w:basedOn w:val="a"/>
    <w:link w:val="30"/>
    <w:rsid w:val="007E4123"/>
    <w:rPr>
      <w:sz w:val="36"/>
    </w:rPr>
  </w:style>
  <w:style w:type="character" w:customStyle="1" w:styleId="30">
    <w:name w:val="Основной текст 3 Знак"/>
    <w:basedOn w:val="a0"/>
    <w:link w:val="3"/>
    <w:rsid w:val="007E4123"/>
    <w:rPr>
      <w:rFonts w:ascii="Times New Roman" w:eastAsia="Times New Roman" w:hAnsi="Times New Roman" w:cs="Times New Roman"/>
      <w:sz w:val="36"/>
      <w:szCs w:val="30"/>
      <w:lang w:eastAsia="ru-RU"/>
    </w:rPr>
  </w:style>
  <w:style w:type="paragraph" w:styleId="2">
    <w:name w:val="Body Text 2"/>
    <w:basedOn w:val="a"/>
    <w:link w:val="20"/>
    <w:rsid w:val="007E4123"/>
    <w:pPr>
      <w:jc w:val="center"/>
    </w:pPr>
    <w:rPr>
      <w:b/>
      <w:color w:val="FFFFFF"/>
      <w:sz w:val="48"/>
    </w:rPr>
  </w:style>
  <w:style w:type="character" w:customStyle="1" w:styleId="20">
    <w:name w:val="Основной текст 2 Знак"/>
    <w:basedOn w:val="a0"/>
    <w:link w:val="2"/>
    <w:rsid w:val="007E4123"/>
    <w:rPr>
      <w:rFonts w:ascii="Times New Roman" w:eastAsia="Times New Roman" w:hAnsi="Times New Roman" w:cs="Times New Roman"/>
      <w:b/>
      <w:color w:val="FFFFFF"/>
      <w:sz w:val="48"/>
      <w:szCs w:val="3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61B52"/>
    <w:rPr>
      <w:rFonts w:asciiTheme="majorHAnsi" w:eastAsiaTheme="majorEastAsia" w:hAnsiTheme="majorHAnsi" w:cstheme="majorBidi"/>
      <w:color w:val="1F4D78" w:themeColor="accent1" w:themeShade="7F"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061B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Helen</cp:lastModifiedBy>
  <cp:revision>15</cp:revision>
  <dcterms:created xsi:type="dcterms:W3CDTF">2019-05-04T18:35:00Z</dcterms:created>
  <dcterms:modified xsi:type="dcterms:W3CDTF">2026-07-21T11:10:00Z</dcterms:modified>
</cp:coreProperties>
</file>